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C025C" w14:textId="18CDF2DA" w:rsidR="006A4803" w:rsidRDefault="006A4803" w:rsidP="00304B63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ПРАВА И ОБЯЗАННОСТИ ЗАЯВИТЕЛЕЙ</w:t>
      </w:r>
    </w:p>
    <w:p w14:paraId="2FEA52B6" w14:textId="77777777" w:rsidR="006A4803" w:rsidRDefault="006A4803" w:rsidP="00304B63">
      <w:pPr>
        <w:spacing w:after="0"/>
        <w:ind w:firstLine="709"/>
        <w:jc w:val="both"/>
        <w:rPr>
          <w:b/>
          <w:bCs/>
        </w:rPr>
      </w:pPr>
    </w:p>
    <w:p w14:paraId="0EF3ACB1" w14:textId="77777777" w:rsidR="00304B63" w:rsidRPr="00304B63" w:rsidRDefault="00304B63" w:rsidP="00304B63">
      <w:pPr>
        <w:spacing w:after="0"/>
        <w:ind w:firstLine="709"/>
        <w:jc w:val="both"/>
        <w:rPr>
          <w:b/>
          <w:bCs/>
        </w:rPr>
      </w:pPr>
      <w:r w:rsidRPr="00304B63">
        <w:rPr>
          <w:b/>
          <w:bCs/>
        </w:rPr>
        <w:t>Обязанности заявителей:</w:t>
      </w:r>
    </w:p>
    <w:p w14:paraId="3534C044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предоставить Органу по сертификации документы в объеме, необходимом и достаточном для проведения Работ по сертификации продукции в соответствии с действующим Техническим регламентом;</w:t>
      </w:r>
    </w:p>
    <w:p w14:paraId="43C0D2DC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предоставить Органу по сертификации возможность осмотра, идентификации и отбора образцов (проб) продукции;</w:t>
      </w:r>
    </w:p>
    <w:p w14:paraId="576619D0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предоставить Органу по сертификации возможность для получения документации (копий документов по сертификации в соответствии с требованиями схем сертификации) и записей, а также доступа на производство для ознакомления с технологией, процессом изготовления, условиями хранения сырья и готовой продукции (если предусмотрено схемой сертификации);</w:t>
      </w:r>
    </w:p>
    <w:p w14:paraId="02F91CE1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произвести оплату выполненных работ по подтверждении соответствия, независимо от полученных результатов;</w:t>
      </w:r>
    </w:p>
    <w:p w14:paraId="29D58ED3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обеспечить соответствие продукции требованиям нормативных документов, на соответствие которым она была сертифицирована;</w:t>
      </w:r>
    </w:p>
    <w:p w14:paraId="00D4F925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выполнять установленные требования к объектам подтверждения соответствия, прошедшим сертификацию, а также требований к проведению работ по сертификации;</w:t>
      </w:r>
    </w:p>
    <w:p w14:paraId="0566A54F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принять необходимые меры по контролю выполнения установленных требований к объектам подтверждения соответствия, рассмотрению жалоб;</w:t>
      </w:r>
    </w:p>
    <w:p w14:paraId="4DE08943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 xml:space="preserve">выполнять установленные требования, требования органа по сертификации или схем сертификации в отношении использования знаков </w:t>
      </w:r>
      <w:bookmarkStart w:id="0" w:name="_GoBack"/>
      <w:bookmarkEnd w:id="0"/>
      <w:r w:rsidRPr="00304B63">
        <w:rPr>
          <w:sz w:val="24"/>
          <w:szCs w:val="24"/>
        </w:rPr>
        <w:t>соответствия, ссылок на сертификацию продукции в средствах массовой информации;</w:t>
      </w:r>
    </w:p>
    <w:p w14:paraId="39FEB234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обеспечить регистрацию жалоб,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предоставления их органу по сертификации по его запросу; принятие соответствующих мер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документирование предпринятых действий;</w:t>
      </w:r>
    </w:p>
    <w:p w14:paraId="7B074DD4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информировать орган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сертификации;</w:t>
      </w:r>
    </w:p>
    <w:p w14:paraId="6241AF28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указывать в сопроводительной документации или иным установленным способом сведения о сертификации, обеспечивать доведение этой информации до потребителя в установленном порядке;</w:t>
      </w:r>
    </w:p>
    <w:p w14:paraId="0CE9762A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по требованию потребителя сертифицированной продукции предоставлять ему копии документов по сертификации;</w:t>
      </w:r>
    </w:p>
    <w:p w14:paraId="7366DA8F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незамедлительно информировать Орган по сертификации об изменениях, которые могут повлиять на сертификационные требования (изменение организационно-правовой формы Заказчика, местонахождения Заказчика или адреса производства, модификации продукции или производственного процесса и т.п.);</w:t>
      </w:r>
    </w:p>
    <w:p w14:paraId="4BDB8DB8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своевременно и по Решению Органа по сертификации выполнять условия контроля за сертифицированной продукцией в форме инспекционного контроля (в случае, если предусмотрено схемой сертификации);</w:t>
      </w:r>
    </w:p>
    <w:p w14:paraId="40D8A9BB" w14:textId="77777777" w:rsidR="00304B63" w:rsidRP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приостанавливать или прекращать реализацию продукции, если она не отвечает требованиям Технических регламентов и(или) нормативных документов, на соответствие которым она сертифицирована;</w:t>
      </w:r>
    </w:p>
    <w:p w14:paraId="52F43543" w14:textId="77777777" w:rsidR="00304B63" w:rsidRDefault="00304B63" w:rsidP="00304B6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своевременно вернуть Сертификат соответствия Органу по сертификации в случае отмены его действия.</w:t>
      </w:r>
    </w:p>
    <w:p w14:paraId="25023B52" w14:textId="77777777" w:rsidR="00304B63" w:rsidRDefault="00304B63" w:rsidP="00304B63">
      <w:pPr>
        <w:spacing w:after="0"/>
        <w:jc w:val="both"/>
        <w:rPr>
          <w:sz w:val="24"/>
          <w:szCs w:val="24"/>
        </w:rPr>
      </w:pPr>
    </w:p>
    <w:p w14:paraId="6480A1EC" w14:textId="77777777" w:rsidR="00304B63" w:rsidRPr="00304B63" w:rsidRDefault="00304B63" w:rsidP="00304B63">
      <w:pPr>
        <w:spacing w:after="0"/>
        <w:jc w:val="both"/>
        <w:rPr>
          <w:sz w:val="24"/>
          <w:szCs w:val="24"/>
        </w:rPr>
      </w:pPr>
    </w:p>
    <w:p w14:paraId="7DAC2C5E" w14:textId="77777777" w:rsidR="00304B63" w:rsidRPr="00304B63" w:rsidRDefault="00304B63" w:rsidP="00304B63">
      <w:pPr>
        <w:spacing w:after="0"/>
        <w:ind w:firstLine="709"/>
        <w:jc w:val="both"/>
        <w:rPr>
          <w:b/>
          <w:bCs/>
        </w:rPr>
      </w:pPr>
      <w:r w:rsidRPr="00304B63">
        <w:rPr>
          <w:b/>
          <w:bCs/>
        </w:rPr>
        <w:t>Права заявителей:</w:t>
      </w:r>
    </w:p>
    <w:p w14:paraId="512F1AF7" w14:textId="77777777" w:rsidR="00304B63" w:rsidRPr="00304B63" w:rsidRDefault="00304B63" w:rsidP="00304B63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выбирать форму и схему подтверждения соответствия, предусмотренные для определенных видов продукции соответствующим техническим регламентом;</w:t>
      </w:r>
    </w:p>
    <w:p w14:paraId="172A69A6" w14:textId="77777777" w:rsidR="00304B63" w:rsidRPr="00304B63" w:rsidRDefault="00304B63" w:rsidP="00304B63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обращаться для осуществления обязательной сертификации в любой орган по сертификации, область аккредитации которого распространяется на продукцию, которую заявитель намеревается сертифицировать;</w:t>
      </w:r>
    </w:p>
    <w:p w14:paraId="5123B8B4" w14:textId="77777777" w:rsidR="00304B63" w:rsidRPr="00304B63" w:rsidRDefault="00304B63" w:rsidP="00304B63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04B63">
        <w:rPr>
          <w:sz w:val="24"/>
          <w:szCs w:val="24"/>
        </w:rPr>
        <w:t>обращаться в орган по аккредитации 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Федерации.</w:t>
      </w:r>
    </w:p>
    <w:p w14:paraId="43BC9EA9" w14:textId="77777777" w:rsidR="00F12C76" w:rsidRDefault="00F12C76" w:rsidP="006C0B77">
      <w:pPr>
        <w:spacing w:after="0"/>
        <w:ind w:firstLine="709"/>
        <w:jc w:val="both"/>
      </w:pPr>
    </w:p>
    <w:sectPr w:rsidR="00F12C76" w:rsidSect="00304B63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21E75"/>
    <w:multiLevelType w:val="multilevel"/>
    <w:tmpl w:val="F25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C5013"/>
    <w:multiLevelType w:val="multilevel"/>
    <w:tmpl w:val="6520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5448C"/>
    <w:multiLevelType w:val="multilevel"/>
    <w:tmpl w:val="0850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B39ED"/>
    <w:multiLevelType w:val="multilevel"/>
    <w:tmpl w:val="D782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DD"/>
    <w:rsid w:val="000A304F"/>
    <w:rsid w:val="001F74DD"/>
    <w:rsid w:val="00304B63"/>
    <w:rsid w:val="00685014"/>
    <w:rsid w:val="006A4803"/>
    <w:rsid w:val="006C0B77"/>
    <w:rsid w:val="008242FF"/>
    <w:rsid w:val="00870751"/>
    <w:rsid w:val="008E0EE3"/>
    <w:rsid w:val="00922C48"/>
    <w:rsid w:val="009723D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D79B"/>
  <w15:chartTrackingRefBased/>
  <w15:docId w15:val="{E79DBD0C-0D0E-4DDA-B27E-A65A58E0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F7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F7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4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4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4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4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4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4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4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4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F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4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4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74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74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74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74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74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7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F7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4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4D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74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4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4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4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74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Трошина Анастасия Алексеевна</dc:creator>
  <cp:keywords/>
  <dc:description/>
  <cp:lastModifiedBy>Рязанова Алла Витиславовна</cp:lastModifiedBy>
  <cp:revision>2</cp:revision>
  <dcterms:created xsi:type="dcterms:W3CDTF">2026-02-03T12:59:00Z</dcterms:created>
  <dcterms:modified xsi:type="dcterms:W3CDTF">2026-02-03T12:59:00Z</dcterms:modified>
</cp:coreProperties>
</file>